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6E" w:rsidRPr="0056086E" w:rsidRDefault="0056086E" w:rsidP="0056086E">
      <w:pPr>
        <w:shd w:val="clear" w:color="auto" w:fill="E9DDBC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01010"/>
          <w:kern w:val="36"/>
          <w:sz w:val="34"/>
          <w:szCs w:val="34"/>
          <w:lang w:eastAsia="cs-CZ"/>
        </w:rPr>
      </w:pPr>
      <w:r w:rsidRPr="0056086E">
        <w:rPr>
          <w:rFonts w:ascii="Times New Roman" w:eastAsia="Times New Roman" w:hAnsi="Times New Roman" w:cs="Times New Roman"/>
          <w:b/>
          <w:bCs/>
          <w:color w:val="101010"/>
          <w:kern w:val="36"/>
          <w:sz w:val="34"/>
          <w:szCs w:val="34"/>
          <w:lang w:eastAsia="cs-CZ"/>
        </w:rPr>
        <w:t>VÝROČNÍ ZPRÁVA ZA ROK 2007 </w:t>
      </w:r>
      <w:r w:rsidRPr="0056086E">
        <w:rPr>
          <w:rFonts w:ascii="Times New Roman" w:eastAsia="Times New Roman" w:hAnsi="Times New Roman" w:cs="Times New Roman"/>
          <w:b/>
          <w:bCs/>
          <w:color w:val="101010"/>
          <w:kern w:val="36"/>
          <w:sz w:val="34"/>
          <w:szCs w:val="34"/>
          <w:lang w:eastAsia="cs-CZ"/>
        </w:rPr>
        <w:br/>
        <w:t> </w:t>
      </w:r>
    </w:p>
    <w:p w:rsidR="0056086E" w:rsidRPr="0056086E" w:rsidRDefault="0056086E" w:rsidP="0056086E">
      <w:pPr>
        <w:shd w:val="clear" w:color="auto" w:fill="E9DDB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01010"/>
          <w:sz w:val="31"/>
          <w:szCs w:val="31"/>
          <w:lang w:eastAsia="cs-CZ"/>
        </w:rPr>
      </w:pPr>
      <w:r w:rsidRPr="0056086E">
        <w:rPr>
          <w:rFonts w:ascii="Times New Roman" w:eastAsia="Times New Roman" w:hAnsi="Times New Roman" w:cs="Times New Roman"/>
          <w:b/>
          <w:bCs/>
          <w:color w:val="101010"/>
          <w:sz w:val="31"/>
          <w:szCs w:val="31"/>
          <w:lang w:eastAsia="cs-CZ"/>
        </w:rPr>
        <w:t>Obecní úřad Staré Sedlo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Zámecká 100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357 46  Staré Sedlo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podle zákona č. 106/1999 Sb., o svobodném přístupu k informacím 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</w:r>
      <w:proofErr w:type="spellStart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xxxxxxxxxxxxxxxxxxxxxxxxxxxxxxxxxxxxxxxxxxxxxxxxxxxxxxxxxxxx</w:t>
      </w:r>
      <w:proofErr w:type="spellEnd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 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1. Počet podaných žádostí o informace ( § 18 odst. 1 písm. a)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56086E" w:rsidRPr="0056086E" w:rsidRDefault="0056086E" w:rsidP="0056086E">
      <w:pPr>
        <w:numPr>
          <w:ilvl w:val="0"/>
          <w:numId w:val="1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  Nebyla podána žádná žádost.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2. Počet podaných odvolání proti rozhodnutí ( § 18 odst. 1 </w:t>
      </w:r>
      <w:proofErr w:type="spellStart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písm</w:t>
      </w:r>
      <w:proofErr w:type="spellEnd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 xml:space="preserve"> b)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56086E" w:rsidRPr="0056086E" w:rsidRDefault="0056086E" w:rsidP="0056086E">
      <w:pPr>
        <w:numPr>
          <w:ilvl w:val="0"/>
          <w:numId w:val="2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Nebylo podáno žádné odvolání proti rozhodnutí.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3. Opis podstatných částí každého rozsudku soudu ( §18 odst. 1 </w:t>
      </w:r>
      <w:proofErr w:type="spellStart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písm</w:t>
      </w:r>
      <w:proofErr w:type="spellEnd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 xml:space="preserve"> c)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56086E" w:rsidRPr="0056086E" w:rsidRDefault="0056086E" w:rsidP="0056086E">
      <w:pPr>
        <w:numPr>
          <w:ilvl w:val="0"/>
          <w:numId w:val="3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Žádné rozhodnutí obecního úřadu ve Starém Sedle nebylo přezkoumáno soudem.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4. Výsledky řízení o sankcích za nedodržování tohoto zákona bez uvádění osobních údajů ( § 18 odst. 1 písm. d)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56086E" w:rsidRPr="0056086E" w:rsidRDefault="0056086E" w:rsidP="0056086E">
      <w:pPr>
        <w:numPr>
          <w:ilvl w:val="0"/>
          <w:numId w:val="4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Žádné řízení o sankcích za nedodržování tohoto zákona nebylo vedeno.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5. Další informace vztahující se k uplatňování tohoto zákona ( § 18 odst. 1 </w:t>
      </w:r>
      <w:proofErr w:type="spellStart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písm</w:t>
      </w:r>
      <w:proofErr w:type="spellEnd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 xml:space="preserve"> e)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56086E" w:rsidRPr="0056086E" w:rsidRDefault="0056086E" w:rsidP="0056086E">
      <w:pPr>
        <w:numPr>
          <w:ilvl w:val="0"/>
          <w:numId w:val="5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Nebyly poskytnuty žádné další informace.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Na případné ústní žádosti o informace byly podávány odpovědi průběžně po celé období loňského roku, ze strany občanů nebyl uplatňován nárok na písemné zodpovězení v rámci tohoto zákona.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Ve Starém Sedle dne 19.1.2008</w:t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 xml:space="preserve">Miroslav </w:t>
      </w:r>
      <w:proofErr w:type="spellStart"/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Toncar</w:t>
      </w:r>
      <w:proofErr w:type="spellEnd"/>
    </w:p>
    <w:p w:rsidR="0056086E" w:rsidRPr="0056086E" w:rsidRDefault="0056086E" w:rsidP="0056086E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56086E">
        <w:rPr>
          <w:rFonts w:ascii="Times New Roman" w:eastAsia="Times New Roman" w:hAnsi="Times New Roman" w:cs="Times New Roman"/>
          <w:color w:val="101010"/>
          <w:lang w:eastAsia="cs-CZ"/>
        </w:rPr>
        <w:t>starosta obce</w:t>
      </w:r>
    </w:p>
    <w:p w:rsidR="00DB3966" w:rsidRDefault="00DB3966">
      <w:bookmarkStart w:id="0" w:name="_GoBack"/>
      <w:bookmarkEnd w:id="0"/>
    </w:p>
    <w:sectPr w:rsidR="00DB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546"/>
    <w:multiLevelType w:val="multilevel"/>
    <w:tmpl w:val="9D5E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44529"/>
    <w:multiLevelType w:val="multilevel"/>
    <w:tmpl w:val="CBD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911D2"/>
    <w:multiLevelType w:val="multilevel"/>
    <w:tmpl w:val="CE1C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B1855"/>
    <w:multiLevelType w:val="multilevel"/>
    <w:tmpl w:val="33A8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0B127F"/>
    <w:multiLevelType w:val="multilevel"/>
    <w:tmpl w:val="8CAC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6E"/>
    <w:rsid w:val="0056086E"/>
    <w:rsid w:val="00DB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4A488-4F88-40B8-8B8F-800C4B3A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60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60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086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6086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6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093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9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4281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180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894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2017-05-19T09:49:00Z</dcterms:created>
  <dcterms:modified xsi:type="dcterms:W3CDTF">2017-05-19T09:49:00Z</dcterms:modified>
</cp:coreProperties>
</file>